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4A38" w14:textId="3C2D8B93" w:rsidR="0026293A" w:rsidRPr="00FE537A" w:rsidRDefault="00FE537A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Важлива інформація</w:t>
      </w:r>
    </w:p>
    <w:p w14:paraId="56867FEC" w14:textId="25A41CB9" w:rsidR="009D761E" w:rsidRDefault="00FE537A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щодо призначення тимчасового опікуна</w:t>
      </w:r>
    </w:p>
    <w:p w14:paraId="331FFBBD" w14:textId="77777777" w:rsidR="00B2285D" w:rsidRDefault="00B2285D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68A40F" w14:textId="017108BC" w:rsidR="00B2285D" w:rsidRPr="007A03BB" w:rsidRDefault="00FE537A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 якому випадку призначається тимчасовий опікун</w:t>
      </w:r>
      <w:r w:rsidR="00B2285D" w:rsidRPr="007A03BB">
        <w:rPr>
          <w:rFonts w:ascii="Times New Roman" w:hAnsi="Times New Roman"/>
          <w:b/>
          <w:bCs/>
          <w:sz w:val="24"/>
          <w:szCs w:val="24"/>
        </w:rPr>
        <w:t>?</w:t>
      </w:r>
    </w:p>
    <w:p w14:paraId="3A6A8AAC" w14:textId="105674F8" w:rsidR="00B2285D" w:rsidRDefault="00FE537A" w:rsidP="00B2285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Тимчасовий опікун призначається для малолітнього громадянина України</w:t>
      </w:r>
      <w:r w:rsidR="00B2285D">
        <w:rPr>
          <w:rFonts w:ascii="Times New Roman" w:hAnsi="Times New Roman"/>
          <w:sz w:val="24"/>
          <w:szCs w:val="24"/>
        </w:rPr>
        <w:t>:</w:t>
      </w:r>
    </w:p>
    <w:p w14:paraId="2456BD4E" w14:textId="2BB49332" w:rsidR="00B2285D" w:rsidRDefault="00FE537A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який прибув на територію Республіки Польща з території України</w:t>
      </w:r>
      <w:r w:rsidR="00B2285D" w:rsidRPr="00104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 зв’язку з воєнними діями, що ведуться на території цієї держави, та</w:t>
      </w:r>
      <w:r w:rsidR="00B2285D" w:rsidRPr="00104D2D">
        <w:rPr>
          <w:rFonts w:ascii="Times New Roman" w:hAnsi="Times New Roman"/>
          <w:sz w:val="24"/>
          <w:szCs w:val="24"/>
        </w:rPr>
        <w:t xml:space="preserve"> </w:t>
      </w:r>
    </w:p>
    <w:p w14:paraId="2EA9247E" w14:textId="15B3ACF4" w:rsidR="00B2285D" w:rsidRPr="00104D2D" w:rsidRDefault="00FE537A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має Карту поляка</w:t>
      </w:r>
      <w:r w:rsidR="00B2285D" w:rsidRPr="00104D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і який разом з близькими родичами</w:t>
      </w:r>
      <w:r w:rsidR="00B2285D" w:rsidRPr="00104D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прибув на територію Республіки Польща через воєнні дії</w:t>
      </w:r>
      <w:r w:rsidR="00B2285D">
        <w:rPr>
          <w:rFonts w:ascii="Times New Roman" w:hAnsi="Times New Roman"/>
          <w:sz w:val="24"/>
          <w:szCs w:val="24"/>
        </w:rPr>
        <w:t>,</w:t>
      </w:r>
    </w:p>
    <w:p w14:paraId="29E9B05E" w14:textId="5AEFB010" w:rsidR="00B2285D" w:rsidRDefault="00FE537A" w:rsidP="00E47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 який перебуває на території Республіки Польща</w:t>
      </w:r>
      <w:r w:rsidR="00B2285D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без піклування дорослих осіб, що відповідають за нього відповідно до законодавства, чинного в Республіці Польща</w:t>
      </w:r>
      <w:r w:rsidR="00B22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4FD421" w14:textId="77777777" w:rsidR="007A03BB" w:rsidRDefault="007A03BB" w:rsidP="00FA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8E2E" w14:textId="1FB15B79" w:rsidR="007A03BB" w:rsidRPr="007A03BB" w:rsidRDefault="00FE537A" w:rsidP="007A03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 xml:space="preserve">Хто може стати </w:t>
      </w:r>
      <w:r w:rsidR="00F26FC1"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тимчасовим опікуном</w:t>
      </w:r>
      <w:r w:rsidR="007A03BB" w:rsidRPr="007A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14:paraId="106E4907" w14:textId="469F1A0D" w:rsidR="007A03BB" w:rsidRDefault="00F26FC1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Кандидатом в тимчасові опікуни може бути повнолітня особа, яка є</w:t>
      </w:r>
      <w:r w:rsid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D07DE7" w14:textId="33E7A754" w:rsidR="00184BDD" w:rsidRDefault="007A03BB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A25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кровним </w:t>
      </w:r>
      <w:r w:rsidR="00F26FC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родичем малолітнього</w:t>
      </w:r>
      <w:r w:rsidR="00184BD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2D79480" w14:textId="1F75A815" w:rsidR="00184BDD" w:rsidRPr="006A4A38" w:rsidRDefault="00184BDD" w:rsidP="006A4A38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C2A2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родичем </w:t>
      </w:r>
      <w:r w:rsidR="00F26FC1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малолітнього</w:t>
      </w:r>
      <w:r w:rsidR="009C2A2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300EE7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боку батька чи матері, які є для нього нерідними</w:t>
      </w:r>
      <w:r w:rsidRPr="007360F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5D6BDC" w14:textId="6C36FC4D" w:rsid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6FC1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іншою особою, яка може гарантувати належне виконання обов’язків опікуна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C98FF7" w14:textId="4DE8C32E" w:rsidR="00FA2DDF" w:rsidRDefault="00FB3521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 відсутності кандидатів з вказаних вище груп</w:t>
      </w:r>
      <w:r w:rsidR="00A93C59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на вимогу суду протягом 48 годин кандидата зобов’язаний визначити структурний підрозділ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органів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соціальної допомоги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38CB02" w14:textId="77777777" w:rsidR="00184BDD" w:rsidRP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F84F0" w14:textId="2AD775D3" w:rsidR="00184BDD" w:rsidRPr="00184BDD" w:rsidRDefault="00FB3521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Чи тимчасовим опікуном для більш ніж одного малолітнього громадянина України може бути призначена одна особа</w:t>
      </w:r>
      <w:r w:rsidR="00184BDD" w:rsidRPr="001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69095F17" w14:textId="4DDEA140" w:rsidR="00184BDD" w:rsidRPr="00184BDD" w:rsidRDefault="00FB3521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Для більш ніж одного малолітнього можна призначити тимчасовим опікуном ту с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му особу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 для братів і сестер слід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 можливості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призначати ту саму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особу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EDC006E" w14:textId="77777777" w:rsidR="00184BDD" w:rsidRDefault="00184BDD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B82C2" w14:textId="22ABCE62" w:rsidR="00184BDD" w:rsidRPr="00184BDD" w:rsidRDefault="00FB3521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pl-PL"/>
        </w:rPr>
        <w:t>Куди подається заява про призначення тимчасового опікуна</w:t>
      </w:r>
      <w:r w:rsidR="00184BDD" w:rsidRPr="00184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?</w:t>
      </w:r>
    </w:p>
    <w:p w14:paraId="158463FC" w14:textId="10A37AEC" w:rsidR="00F91128" w:rsidRDefault="00FB3521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 районний суд за місцем перебування малолітньої особи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EBE9AF3" w14:textId="77777777" w:rsidR="0034086C" w:rsidRPr="00F91128" w:rsidRDefault="0034086C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8BE8B" w14:textId="19AD911E" w:rsidR="00F91128" w:rsidRDefault="00FB3521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Чи для призначення тимчасового опікуна обов’язково подавати заяву</w:t>
      </w:r>
      <w:r w:rsidR="00B2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? </w:t>
      </w:r>
      <w:r w:rsidR="00043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043697" w:rsidRP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Суд вестиме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ровадження у справі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призначення тимчасового опікуна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не лише на підставі поданої заяви</w:t>
      </w:r>
      <w:r w:rsidR="00B2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й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кожному випадку отримання будь-якої інформації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3697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що існує необхідність призначення тимчасового опікуна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B4F8F10" w14:textId="77777777" w:rsidR="0034086C" w:rsidRPr="00F91128" w:rsidRDefault="0034086C" w:rsidP="0034086C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91F3A" w14:textId="449983A2" w:rsidR="0034086C" w:rsidRPr="0034086C" w:rsidRDefault="00872E74" w:rsidP="00F9112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lastRenderedPageBreak/>
        <w:t>Хто може подати заяву про призначення тимчасового опікуна</w:t>
      </w:r>
      <w:r w:rsidR="0034086C" w:rsidRP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</w:p>
    <w:p w14:paraId="1D720BB6" w14:textId="64829845" w:rsidR="00F91128" w:rsidRDefault="00F91128" w:rsidP="00F9112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Прикордонна варта РП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B1FC018" w14:textId="7A9D0BFF" w:rsidR="00F91128" w:rsidRPr="009D761E" w:rsidRDefault="00F91128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війт, бургомістр, мер міста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староста (голова) повіту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маршалок воєводства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EBDBA6" w14:textId="037C99AB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прокурор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39C65E" w14:textId="26CFEF15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поліція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BDA2B" w14:textId="7908D798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керівники структурних підрозділів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органів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соціальної допомоги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3E593F5A" w14:textId="1A80767E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представники міжнародних або громадських організацій, що займаються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наданням допомоги іноземцям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31C3C8" w14:textId="17A46959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особа, яка фактично піклується про малолітню особу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3CBD52" w14:textId="772C88D5" w:rsidR="00F91128" w:rsidRPr="007360F6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особа, яка здійснює фактичн</w:t>
      </w:r>
      <w:r w:rsidR="00947E7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е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піклування про малолітню особу після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її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в’їзду на територію Республіки Польща і здійснює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піклування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станом на день подання заяви</w:t>
      </w:r>
      <w:r w:rsidR="009746E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3000A55D" w14:textId="09DC173E" w:rsidR="00FA6D47" w:rsidRPr="007360F6" w:rsidRDefault="007267AD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872E7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інші особи або суб’єкти, в рамках своїх завдань</w:t>
      </w:r>
      <w:r w:rsidR="00F91128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23CA97E8" w14:textId="77777777" w:rsidR="0034086C" w:rsidRPr="007360F6" w:rsidRDefault="0034086C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5F832145" w14:textId="196F14F6" w:rsidR="0034086C" w:rsidRPr="007360F6" w:rsidRDefault="00560D5E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7</w:t>
      </w:r>
      <w:r w:rsidR="007267AD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ий порядок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пода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ння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заяв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и</w:t>
      </w:r>
      <w:r w:rsidR="00872E7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про призначення тимчасового опікуна</w:t>
      </w:r>
      <w:r w:rsid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="00947E7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(</w:t>
      </w:r>
      <w:r w:rsidR="00947E7C" w:rsidRP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wnios</w:t>
      </w:r>
      <w:r w:rsidR="00947E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947E7C" w:rsidRP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k o ustanowienie opiekuna tymczasowego</w:t>
      </w:r>
      <w:r w:rsidR="00947E7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)</w:t>
      </w:r>
      <w:r w:rsidR="0034086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? </w:t>
      </w:r>
    </w:p>
    <w:p w14:paraId="36387F7A" w14:textId="09FDA84C" w:rsidR="00F328A4" w:rsidRPr="007360F6" w:rsidRDefault="00947E7C" w:rsidP="00F328A4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Заяву необхідно заповнити польською мовою, яка є офіційною мовою провадження в суді</w:t>
      </w:r>
      <w:r w:rsidR="00F328A4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4287C658" w14:textId="1ABE26C7" w:rsidR="00F328A4" w:rsidRPr="007360F6" w:rsidRDefault="00947E7C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Зразки заяв про призначення тимчасового опікуна</w:t>
      </w:r>
      <w:r w:rsidR="004812BE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 тому числі з перекладом українською мовою</w:t>
      </w:r>
      <w:r w:rsidR="004812BE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  <w:r w:rsidR="000A2BE9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можна взяти в будь-якому районному суді, а також на сайтах районних судів і на сайті Міністерства юстиції за адресою</w:t>
      </w:r>
      <w:r w:rsidR="00A93C59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: ….   </w:t>
      </w:r>
    </w:p>
    <w:p w14:paraId="18489CD7" w14:textId="34B5B002" w:rsidR="004812BE" w:rsidRPr="007360F6" w:rsidRDefault="004812BE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392E16A4" w14:textId="7323A17C" w:rsidR="004812BE" w:rsidRPr="007360F6" w:rsidRDefault="004812BE" w:rsidP="004812B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8. </w:t>
      </w:r>
      <w:r w:rsidR="00947E7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Що робити в ситуації, якщо зацікавлена особа не знає польської мови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5439CA3F" w14:textId="7C0BDDBE" w:rsidR="00056BBC" w:rsidRPr="007360F6" w:rsidRDefault="00947E7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Особа, яка не володіє польською мовою, має право на безкоштовну допомогу перекладача</w:t>
      </w:r>
      <w:r w:rsidR="00056BBC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такій ситуації слід звернутися в суд з проханням призначити перекладача</w:t>
      </w:r>
      <w:r w:rsidR="00056BBC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:</w:t>
      </w:r>
    </w:p>
    <w:p w14:paraId="72494D03" w14:textId="3D6FC9E3" w:rsidR="00056BBC" w:rsidRPr="007360F6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947E7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заяві про призначення тимчасового опікуна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4EB560E6" w14:textId="44C45478" w:rsidR="00056BBC" w:rsidRPr="007360F6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947E7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під час розгляду справи про призначення тимчасового опікуна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5A661FF1" w14:textId="77777777" w:rsidR="00651825" w:rsidRPr="007360F6" w:rsidRDefault="00651825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3886E3D7" w14:textId="40CC9FDA" w:rsidR="00AB4545" w:rsidRPr="007360F6" w:rsidRDefault="00AB4545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9</w:t>
      </w:r>
      <w:r w:rsidR="00B53371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Чи подання заяви </w:t>
      </w:r>
      <w:r w:rsidR="00C9072C" w:rsidRP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 призначення тимчасового опікуна</w:t>
      </w:r>
      <w:r w:rsidR="00C9072C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вимагає якихось витрат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7159EAF0" w14:textId="5C5AE106" w:rsidR="00FA6D47" w:rsidRPr="007360F6" w:rsidRDefault="00C9072C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Подання заяви про призначення тимчасового опікуна є безкоштовним</w:t>
      </w:r>
      <w:r w:rsidR="006B52B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462F676D" w14:textId="01C9507C" w:rsidR="00AB4545" w:rsidRPr="007360F6" w:rsidRDefault="00AB4545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ab/>
      </w:r>
    </w:p>
    <w:p w14:paraId="4303343C" w14:textId="1E6847E9" w:rsidR="00651825" w:rsidRPr="007360F6" w:rsidRDefault="00AB4545" w:rsidP="00651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ab/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620E1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0.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Протягом якого часу суд повинен призначити тимчасового опікуна</w:t>
      </w:r>
      <w:r w:rsidR="00F620E1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7412067C" w14:textId="43293BBF" w:rsidR="00F620E1" w:rsidRPr="007360F6" w:rsidRDefault="00C9072C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Суд розглядає справу якнайшвидше</w:t>
      </w:r>
      <w:r w:rsidR="0065182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  <w:r w:rsidR="00F620E1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</w:p>
    <w:p w14:paraId="39807BA0" w14:textId="77777777" w:rsidR="00F620E1" w:rsidRPr="007360F6" w:rsidRDefault="00F620E1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232156CD" w14:textId="2E0675B9" w:rsidR="00AB4545" w:rsidRPr="007360F6" w:rsidRDefault="00F620E1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11. </w:t>
      </w:r>
      <w:r w:rsidR="00C9072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Які дії виконує суд у ході провадження в справі про призначення тимчасового опікуна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52F383BD" w14:textId="0D03761F" w:rsidR="00F620E1" w:rsidRPr="007360F6" w:rsidRDefault="00C9072C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Суд під час розгляду справи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:</w:t>
      </w:r>
      <w:r w:rsidR="00F620E1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</w:p>
    <w:p w14:paraId="300C831F" w14:textId="6BD0CDA2" w:rsidR="00F620E1" w:rsidRPr="007360F6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C9072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проводить опитування кандидата в тимчасові опікуни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705ECD94" w14:textId="68B70F48" w:rsidR="00406A0A" w:rsidRPr="007360F6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-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C9072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проводить опитування особи, яка здійснює фактичне піклування про малолітнього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3511CBD3" w14:textId="0BE11784" w:rsidR="00A51F1B" w:rsidRPr="007360F6" w:rsidRDefault="00406A0A" w:rsidP="00852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-</w:t>
      </w:r>
      <w:r w:rsidR="002F6179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може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вимагати надання документів, що посвідчують особу заявника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учасників і малолітньої особи</w:t>
      </w:r>
      <w:r w:rsidR="00A51F1B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1C6372D9" w14:textId="463BA7DF" w:rsidR="00852D11" w:rsidRPr="007360F6" w:rsidRDefault="00A51F1B" w:rsidP="00A51F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може вимагати надання документів, що стосуються малолітнього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які є в розпорядженні заявника та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414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учасників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.</w:t>
      </w:r>
    </w:p>
    <w:p w14:paraId="6326A163" w14:textId="750B19B0" w:rsidR="00406A0A" w:rsidRPr="007360F6" w:rsidRDefault="009414DC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Крім того, суд повинен вислухати малолітню особу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зв’язку з чим</w:t>
      </w:r>
      <w:r w:rsidR="00406A0A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 виклик суду особа, яка піклується про малолітнього, зобов’язана явитися в суд разом з ним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21E99ABA" w14:textId="19E19190" w:rsidR="009D2DD0" w:rsidRPr="007360F6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7D99F96E" w14:textId="7A185754" w:rsidR="009D2DD0" w:rsidRPr="007360F6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12. </w:t>
      </w:r>
      <w:r w:rsidR="0094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Чи у рамках провадження </w:t>
      </w:r>
      <w:r w:rsidR="001B7EF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в справі </w:t>
      </w:r>
      <w:r w:rsidR="0094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про призначення тимчасового опікуна завжди проводиться слухання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3892DAC4" w14:textId="5847818E" w:rsidR="009D2DD0" w:rsidRPr="007360F6" w:rsidRDefault="009414DC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Суд може розглянути справу також 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закрито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засіданн</w:t>
      </w:r>
      <w:r w:rsidR="001B7EF4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без необхідності явки в суді кандидата в тимчасові опікуни з малолітнім</w:t>
      </w:r>
      <w:r w:rsidR="007D166B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5466970" w14:textId="6947AAC0" w:rsidR="004619B8" w:rsidRPr="007360F6" w:rsidRDefault="004619B8" w:rsidP="008F7E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6B02D3DD" w14:textId="62E0120B" w:rsidR="00072EBF" w:rsidRPr="007360F6" w:rsidRDefault="00072EBF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A6C9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3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9414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Яким документом користуватиметься тимчасовий опікун,</w:t>
      </w:r>
      <w:r w:rsidR="00410539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вирішуючи всі справи малолітнього</w:t>
      </w:r>
      <w:r w:rsidR="00410539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571B5C15" w14:textId="0874C419" w:rsidR="009A4D95" w:rsidRPr="007360F6" w:rsidRDefault="00300EE7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Тимчасовий опікун, вирішуючи справи, що стосуються малолітньої особи, повинен пред’явити офіційну </w:t>
      </w:r>
      <w:r w:rsidR="00D870DC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копію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(</w:t>
      </w:r>
      <w:r w:rsidR="0041053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odpis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)</w:t>
      </w:r>
      <w:r w:rsidR="00410539" w:rsidRPr="007360F6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 </w:t>
      </w:r>
      <w:r w:rsidR="00D870DC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>ухвали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 суду про його призначення тимчасовим опікуном</w:t>
      </w:r>
      <w:r w:rsidR="00410539" w:rsidRPr="007360F6">
        <w:rPr>
          <w:rFonts w:ascii="Times New Roman" w:eastAsia="Times New Roman" w:hAnsi="Times New Roman" w:cs="Times New Roman"/>
          <w:bCs/>
          <w:sz w:val="24"/>
          <w:szCs w:val="24"/>
          <w:lang w:val="uk-UA" w:eastAsia="pl-PL"/>
        </w:rPr>
        <w:t xml:space="preserve">. </w:t>
      </w:r>
    </w:p>
    <w:p w14:paraId="20758F4B" w14:textId="51BC5A40" w:rsidR="008F7E86" w:rsidRPr="007360F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41DF33E0" w14:textId="4E0576B9" w:rsidR="008F7E86" w:rsidRPr="007360F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A6C9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4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Що робити у випадку втрати офіційної копії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odpisu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) </w:t>
      </w:r>
      <w:r w:rsidR="00D870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ухвали</w:t>
      </w:r>
      <w:r w:rsidR="00300EE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про призначення тимчасового опікуна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0F19B95D" w14:textId="08E852B4" w:rsidR="007B7830" w:rsidRPr="007360F6" w:rsidRDefault="00300EE7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будь-який момент можна подати заяву про надання офіційної копії</w:t>
      </w:r>
      <w:r w:rsidR="00FA6C9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ухвали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про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призначення тимчасового опікуна в суд, який 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прийняв таку ухвалу</w:t>
      </w:r>
      <w:r w:rsidR="008F7E8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Така заява не вимагає обґрунтування (вказання причин). У заяві слід вказати ім’я та прізвище малолітньої особи, для якої призначено опікуна, номер справи та </w:t>
      </w:r>
      <w:r w:rsidR="00704A82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–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наскільки це можливо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04A82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–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дату винесення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ухвали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і дані заявника</w:t>
      </w:r>
      <w:r w:rsidR="00E3373D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Подання такої заяви є безкоштовним</w:t>
      </w:r>
      <w:r w:rsidR="007B783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1C20ED5B" w14:textId="77777777" w:rsidR="00AA60A5" w:rsidRPr="007360F6" w:rsidRDefault="00AA60A5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1FD2115B" w14:textId="32AC13C0" w:rsidR="009C7EF0" w:rsidRPr="007360F6" w:rsidRDefault="00EB594F" w:rsidP="00FA6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1</w:t>
      </w:r>
      <w:r w:rsidR="00FA6C9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5</w:t>
      </w:r>
      <w:r w:rsidR="007B783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. 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Важлива інформація і роз’яснення</w:t>
      </w:r>
      <w:r w:rsidR="007B7830"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:</w:t>
      </w:r>
    </w:p>
    <w:p w14:paraId="5BA7F396" w14:textId="77777777" w:rsidR="00AF57BF" w:rsidRPr="007360F6" w:rsidRDefault="00AF57BF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</w:p>
    <w:p w14:paraId="2256DDE1" w14:textId="43BFDAF1" w:rsidR="009C7EF0" w:rsidRPr="007360F6" w:rsidRDefault="009C7EF0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Коли суд у письмовій формі надає обґрунтування </w:t>
      </w:r>
      <w:r w:rsidR="00D870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(мотивувальну частину) 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до </w:t>
      </w:r>
      <w:bookmarkStart w:id="1" w:name="_Hlk99027640"/>
      <w:r w:rsidR="00AE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ухвали</w:t>
      </w:r>
      <w:r w:rsidR="00704A8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 про призначення тимчасового опікуна</w:t>
      </w:r>
      <w:bookmarkEnd w:id="1"/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092DB494" w14:textId="27803B14" w:rsidR="009C7EF0" w:rsidRPr="007360F6" w:rsidRDefault="00AE43D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Ухвала</w:t>
      </w:r>
      <w:r w:rsidR="00704A82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про призначення тимчасового опікун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а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обґрунтовує</w:t>
      </w:r>
      <w:r w:rsidR="00D870DC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ться судом</w:t>
      </w:r>
      <w:r w:rsidR="00704A8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лише на вимогу учасника провадження,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надіслану протягом тижня</w:t>
      </w:r>
      <w:r w:rsidR="009C7EF0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:</w:t>
      </w:r>
    </w:p>
    <w:p w14:paraId="05BECDBD" w14:textId="79E017D2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моменту проголошення ухвали</w:t>
      </w:r>
      <w:r w:rsidR="00140E68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 w:rsidR="009A4D9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–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випадку прийняття ухвали під час слухання</w:t>
      </w: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</w:t>
      </w:r>
    </w:p>
    <w:p w14:paraId="4DDDB1AD" w14:textId="7801019C" w:rsidR="007A6075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-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моменту вручення ухвали</w:t>
      </w:r>
      <w:r w:rsidR="009A4D9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– </w:t>
      </w:r>
      <w:r w:rsidR="00AE43D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 випадку прийняття ухвали у закритому засіданні</w:t>
      </w:r>
      <w:r w:rsidR="009A4D95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248498C" w14:textId="77777777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583F5242" w14:textId="0282032D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AE43D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Яким чином можна оскаржити ухвалу про призначення тимчасового опікуна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1EDA6065" w14:textId="42D724DE" w:rsidR="00EB594F" w:rsidRPr="007360F6" w:rsidRDefault="00AE43D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Ухвалу про призначення тимчасового опікуна</w:t>
      </w:r>
      <w:r w:rsidR="00B2572C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можна оскаржити шляхом подання апеляційної скарги у відповідний окружний суд. Апеляційна скарга подається за посередництвом суду, який прийняв оскаржену ухвалу</w:t>
      </w:r>
      <w:r w:rsidR="00E96222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, протягом двох тижнів з моменту вручення стороні, яка оскаржує ухвалу, ухвали разом з обґрунтуванням (мотивувальною частиною)</w:t>
      </w:r>
      <w:r w:rsidR="00EB594F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79CEA56" w14:textId="3F6DBD5C" w:rsidR="009C7EF0" w:rsidRPr="007360F6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70065074" w14:textId="023A63DF" w:rsidR="00BF3610" w:rsidRPr="007360F6" w:rsidRDefault="00BF361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E962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Хто здійснює нагляд за тимчасовим опікуном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36BAE0BA" w14:textId="1696F3E9" w:rsidR="00480136" w:rsidRPr="007360F6" w:rsidRDefault="00E9622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Нагляд за реалізацією прав та обов’язків тимчасовим опікуном здійснює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центр соціальної допомоги або інший структурний підрозділ органів соціальної допомоги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за місцем перебування малолітньої особи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З цією метою суд передає офіційну копію ухвали про призначення тимчасового опікуна компетентному підрозділу органів соціальної допомоги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241FEABC" w14:textId="77777777" w:rsidR="00D91CBD" w:rsidRPr="007360F6" w:rsidRDefault="00D91CBD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49453424" w14:textId="4E3C05B1" w:rsidR="00FD6B02" w:rsidRPr="007360F6" w:rsidRDefault="00FD6B0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</w:pP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- </w:t>
      </w:r>
      <w:r w:rsidR="00E962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Чи тимчасовий опікун зобов’язаний інформувати про зміну місця перебування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, </w:t>
      </w:r>
      <w:r w:rsidR="00E9622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 xml:space="preserve">а якщо так, </w:t>
      </w:r>
      <w:r w:rsidR="0030146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то кого</w:t>
      </w:r>
      <w:r w:rsidRPr="007360F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pl-PL"/>
        </w:rPr>
        <w:t>?</w:t>
      </w:r>
    </w:p>
    <w:p w14:paraId="1A479D1E" w14:textId="41D8D570" w:rsidR="00480136" w:rsidRPr="007360F6" w:rsidRDefault="00301468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>Призначений судом тимчасовий опікун зобов’язаний інформувати про зміну місця перебування свого і малолітньої особи відповідний суд та структурний підрозділ органів соціальної допомоги за попереднім місцем перебування</w:t>
      </w:r>
      <w:r w:rsidR="00480136" w:rsidRPr="007360F6"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  <w:t xml:space="preserve">. </w:t>
      </w:r>
    </w:p>
    <w:p w14:paraId="37A85727" w14:textId="77777777" w:rsidR="00FD6B02" w:rsidRPr="007360F6" w:rsidRDefault="00FD6B02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pl-PL"/>
        </w:rPr>
      </w:pPr>
    </w:p>
    <w:p w14:paraId="1D7F15E1" w14:textId="77777777" w:rsidR="00140E68" w:rsidRPr="007360F6" w:rsidRDefault="00140E68" w:rsidP="007A6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C4E5C9" w14:textId="5A4AAFD2" w:rsidR="009A7CF2" w:rsidRPr="007360F6" w:rsidRDefault="009A7CF2" w:rsidP="009A7C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60F6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  <w:t>-</w:t>
      </w:r>
      <w:r w:rsidR="00301468">
        <w:rPr>
          <w:rFonts w:ascii="Times New Roman" w:hAnsi="Times New Roman" w:cs="Times New Roman"/>
          <w:b/>
          <w:bCs/>
          <w:sz w:val="24"/>
          <w:szCs w:val="24"/>
          <w:lang w:val="uk-UA"/>
        </w:rPr>
        <w:t>Які права та обов’язки тимчасового опікуна</w:t>
      </w:r>
      <w:r w:rsidRPr="007360F6">
        <w:rPr>
          <w:rFonts w:ascii="Times New Roman" w:hAnsi="Times New Roman" w:cs="Times New Roman"/>
          <w:b/>
          <w:bCs/>
          <w:sz w:val="24"/>
          <w:szCs w:val="24"/>
          <w:lang w:val="uk-UA"/>
        </w:rPr>
        <w:t>?</w:t>
      </w:r>
    </w:p>
    <w:p w14:paraId="0BD54905" w14:textId="459206BF" w:rsidR="000A2BE9" w:rsidRPr="007360F6" w:rsidRDefault="00301468" w:rsidP="00E962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01468">
        <w:rPr>
          <w:rFonts w:ascii="Times New Roman" w:hAnsi="Times New Roman" w:cs="Times New Roman"/>
          <w:sz w:val="24"/>
          <w:szCs w:val="24"/>
          <w:lang w:val="uk-UA"/>
        </w:rPr>
        <w:t xml:space="preserve">Тимчасовий опікун </w:t>
      </w:r>
      <w:r>
        <w:rPr>
          <w:rFonts w:ascii="Times New Roman" w:hAnsi="Times New Roman" w:cs="Times New Roman"/>
          <w:sz w:val="24"/>
          <w:szCs w:val="24"/>
          <w:lang w:val="uk-UA"/>
        </w:rPr>
        <w:t>вповноважений представляти малолітню особу та</w:t>
      </w:r>
      <w:r w:rsidR="007A6075" w:rsidRPr="007360F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піклуватися про н</w:t>
      </w:r>
      <w:r w:rsidR="00D870DC">
        <w:rPr>
          <w:rFonts w:ascii="Times New Roman" w:hAnsi="Times New Roman" w:cs="Times New Roman"/>
          <w:sz w:val="24"/>
          <w:szCs w:val="24"/>
          <w:lang w:val="uk-UA"/>
        </w:rPr>
        <w:t>еї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D870DC">
        <w:rPr>
          <w:rFonts w:ascii="Times New Roman" w:hAnsi="Times New Roman" w:cs="Times New Roman"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sz w:val="24"/>
          <w:szCs w:val="24"/>
          <w:lang w:val="uk-UA"/>
        </w:rPr>
        <w:t>майно</w:t>
      </w:r>
      <w:r w:rsidR="007A6075" w:rsidRPr="007360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Суд в ухвалі може визначити обсяг прав та обов’язків тимчасового опікуна</w:t>
      </w:r>
      <w:r w:rsidRPr="0030146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інакше</w:t>
      </w:r>
      <w:r w:rsidR="006E4533" w:rsidRPr="007360F6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sectPr w:rsidR="000A2BE9" w:rsidRPr="007360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D60D7" w14:textId="77777777" w:rsidR="004C136F" w:rsidRDefault="004C136F" w:rsidP="00F91128">
      <w:pPr>
        <w:spacing w:after="0" w:line="240" w:lineRule="auto"/>
      </w:pPr>
      <w:r>
        <w:separator/>
      </w:r>
    </w:p>
  </w:endnote>
  <w:endnote w:type="continuationSeparator" w:id="0">
    <w:p w14:paraId="7714F162" w14:textId="77777777" w:rsidR="004C136F" w:rsidRDefault="004C136F" w:rsidP="00F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E3207" w14:textId="77777777" w:rsidR="00C31030" w:rsidRDefault="00C310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B9A8" w14:textId="77777777" w:rsidR="004E239E" w:rsidRPr="00C31030" w:rsidRDefault="004E239E" w:rsidP="00C3103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9EBC6" w14:textId="77777777" w:rsidR="00C31030" w:rsidRDefault="00C310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EC51" w14:textId="77777777" w:rsidR="004C136F" w:rsidRDefault="004C136F" w:rsidP="00F91128">
      <w:pPr>
        <w:spacing w:after="0" w:line="240" w:lineRule="auto"/>
      </w:pPr>
      <w:r>
        <w:separator/>
      </w:r>
    </w:p>
  </w:footnote>
  <w:footnote w:type="continuationSeparator" w:id="0">
    <w:p w14:paraId="367908C3" w14:textId="77777777" w:rsidR="004C136F" w:rsidRDefault="004C136F" w:rsidP="00F9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58D7" w14:textId="77777777" w:rsidR="00C31030" w:rsidRDefault="00C3103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BA32E" w14:textId="77777777" w:rsidR="00C31030" w:rsidRDefault="00C3103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5471C" w14:textId="77777777" w:rsidR="00C31030" w:rsidRDefault="00C310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D78"/>
    <w:multiLevelType w:val="hybridMultilevel"/>
    <w:tmpl w:val="6130C962"/>
    <w:lvl w:ilvl="0" w:tplc="FA8C7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3442E"/>
    <w:multiLevelType w:val="hybridMultilevel"/>
    <w:tmpl w:val="534CE0CE"/>
    <w:lvl w:ilvl="0" w:tplc="28326FD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666E"/>
    <w:multiLevelType w:val="hybridMultilevel"/>
    <w:tmpl w:val="313C29B2"/>
    <w:lvl w:ilvl="0" w:tplc="D85CE9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1E"/>
    <w:rsid w:val="00011D45"/>
    <w:rsid w:val="00033A9A"/>
    <w:rsid w:val="00036788"/>
    <w:rsid w:val="00043697"/>
    <w:rsid w:val="00056BBC"/>
    <w:rsid w:val="00072EBF"/>
    <w:rsid w:val="000820D9"/>
    <w:rsid w:val="000A2BE9"/>
    <w:rsid w:val="000D4858"/>
    <w:rsid w:val="00104D2D"/>
    <w:rsid w:val="00126DF2"/>
    <w:rsid w:val="00140E68"/>
    <w:rsid w:val="00184BDD"/>
    <w:rsid w:val="001A6952"/>
    <w:rsid w:val="001B7EF4"/>
    <w:rsid w:val="00226C98"/>
    <w:rsid w:val="00255198"/>
    <w:rsid w:val="00255233"/>
    <w:rsid w:val="0026293A"/>
    <w:rsid w:val="002F6179"/>
    <w:rsid w:val="00300E58"/>
    <w:rsid w:val="00300EE7"/>
    <w:rsid w:val="00301468"/>
    <w:rsid w:val="00326D79"/>
    <w:rsid w:val="0034086C"/>
    <w:rsid w:val="00344B3A"/>
    <w:rsid w:val="003B4E74"/>
    <w:rsid w:val="00406A0A"/>
    <w:rsid w:val="00410539"/>
    <w:rsid w:val="004619B8"/>
    <w:rsid w:val="00480136"/>
    <w:rsid w:val="004812BE"/>
    <w:rsid w:val="004C136F"/>
    <w:rsid w:val="004C55EA"/>
    <w:rsid w:val="004E239E"/>
    <w:rsid w:val="00527227"/>
    <w:rsid w:val="005328D0"/>
    <w:rsid w:val="00546F8D"/>
    <w:rsid w:val="00560D5E"/>
    <w:rsid w:val="00574FF5"/>
    <w:rsid w:val="005B1E8A"/>
    <w:rsid w:val="005C6205"/>
    <w:rsid w:val="005E64E8"/>
    <w:rsid w:val="006155AE"/>
    <w:rsid w:val="00651825"/>
    <w:rsid w:val="00692832"/>
    <w:rsid w:val="006A4A38"/>
    <w:rsid w:val="006B52B0"/>
    <w:rsid w:val="006C512C"/>
    <w:rsid w:val="006E4533"/>
    <w:rsid w:val="006F5364"/>
    <w:rsid w:val="006F77F2"/>
    <w:rsid w:val="00704A82"/>
    <w:rsid w:val="007071DA"/>
    <w:rsid w:val="007267AD"/>
    <w:rsid w:val="007360F6"/>
    <w:rsid w:val="007A03BB"/>
    <w:rsid w:val="007A6075"/>
    <w:rsid w:val="007B5A1B"/>
    <w:rsid w:val="007B7830"/>
    <w:rsid w:val="007D166B"/>
    <w:rsid w:val="007F09E3"/>
    <w:rsid w:val="00825BC9"/>
    <w:rsid w:val="00847C10"/>
    <w:rsid w:val="00851226"/>
    <w:rsid w:val="00852D11"/>
    <w:rsid w:val="008663BA"/>
    <w:rsid w:val="00872E74"/>
    <w:rsid w:val="00885843"/>
    <w:rsid w:val="008A48D4"/>
    <w:rsid w:val="008C6627"/>
    <w:rsid w:val="008F7E86"/>
    <w:rsid w:val="00913339"/>
    <w:rsid w:val="0091727D"/>
    <w:rsid w:val="00934293"/>
    <w:rsid w:val="009414DC"/>
    <w:rsid w:val="00947E7C"/>
    <w:rsid w:val="00953655"/>
    <w:rsid w:val="009746ED"/>
    <w:rsid w:val="009A4D95"/>
    <w:rsid w:val="009A67C8"/>
    <w:rsid w:val="009A7CF2"/>
    <w:rsid w:val="009C2A25"/>
    <w:rsid w:val="009C35E1"/>
    <w:rsid w:val="009C5897"/>
    <w:rsid w:val="009C7EF0"/>
    <w:rsid w:val="009D2DD0"/>
    <w:rsid w:val="009D761E"/>
    <w:rsid w:val="009F4540"/>
    <w:rsid w:val="00A51F1B"/>
    <w:rsid w:val="00A86C4A"/>
    <w:rsid w:val="00A93C59"/>
    <w:rsid w:val="00AA546D"/>
    <w:rsid w:val="00AA60A5"/>
    <w:rsid w:val="00AB4545"/>
    <w:rsid w:val="00AB6FEF"/>
    <w:rsid w:val="00AE43D6"/>
    <w:rsid w:val="00AF57BF"/>
    <w:rsid w:val="00B2285D"/>
    <w:rsid w:val="00B2572C"/>
    <w:rsid w:val="00B53371"/>
    <w:rsid w:val="00BD4051"/>
    <w:rsid w:val="00BF3610"/>
    <w:rsid w:val="00C31030"/>
    <w:rsid w:val="00C525DA"/>
    <w:rsid w:val="00C777BB"/>
    <w:rsid w:val="00C9072C"/>
    <w:rsid w:val="00CA0063"/>
    <w:rsid w:val="00CF3629"/>
    <w:rsid w:val="00D63BAD"/>
    <w:rsid w:val="00D870DC"/>
    <w:rsid w:val="00D91CBD"/>
    <w:rsid w:val="00D91D57"/>
    <w:rsid w:val="00DC00F3"/>
    <w:rsid w:val="00E26F96"/>
    <w:rsid w:val="00E3373D"/>
    <w:rsid w:val="00E47DD2"/>
    <w:rsid w:val="00E63E4E"/>
    <w:rsid w:val="00E96222"/>
    <w:rsid w:val="00EB594F"/>
    <w:rsid w:val="00EF4C0E"/>
    <w:rsid w:val="00F26FC1"/>
    <w:rsid w:val="00F328A4"/>
    <w:rsid w:val="00F620E1"/>
    <w:rsid w:val="00F91128"/>
    <w:rsid w:val="00FA2DDF"/>
    <w:rsid w:val="00FA6C90"/>
    <w:rsid w:val="00FA6D47"/>
    <w:rsid w:val="00FB3521"/>
    <w:rsid w:val="00FD64FB"/>
    <w:rsid w:val="00FD6B02"/>
    <w:rsid w:val="00FE537A"/>
    <w:rsid w:val="00FE724C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B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761E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D761E"/>
  </w:style>
  <w:style w:type="character" w:customStyle="1" w:styleId="footnote">
    <w:name w:val="footnote"/>
    <w:basedOn w:val="Domylnaczcionkaakapitu"/>
    <w:rsid w:val="009D761E"/>
  </w:style>
  <w:style w:type="paragraph" w:styleId="Akapitzlist">
    <w:name w:val="List Paragraph"/>
    <w:basedOn w:val="Normalny"/>
    <w:uiPriority w:val="34"/>
    <w:qFormat/>
    <w:rsid w:val="00104D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1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39E"/>
  </w:style>
  <w:style w:type="paragraph" w:styleId="Stopka">
    <w:name w:val="footer"/>
    <w:basedOn w:val="Normalny"/>
    <w:link w:val="Stopka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39E"/>
  </w:style>
  <w:style w:type="paragraph" w:styleId="Poprawka">
    <w:name w:val="Revision"/>
    <w:hidden/>
    <w:uiPriority w:val="99"/>
    <w:semiHidden/>
    <w:rsid w:val="00CA00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3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5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5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08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4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5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3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7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9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7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3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39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58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3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57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12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6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38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5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8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7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6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3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3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6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82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3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1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7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0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4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4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7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7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0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1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0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6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51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3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6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2022-04-04T08:33:00Z</dcterms:created>
  <dcterms:modified xsi:type="dcterms:W3CDTF">2022-04-04T08:34:00Z</dcterms:modified>
</cp:coreProperties>
</file>