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30" w:rsidRDefault="004B2230" w:rsidP="004B2230">
      <w:bookmarkStart w:id="0" w:name="_GoBack"/>
      <w:bookmarkEnd w:id="0"/>
      <w:r>
        <w:t>........................</w:t>
      </w:r>
      <w:r w:rsidR="008440FC">
        <w:t>..................</w:t>
      </w:r>
      <w:r w:rsidR="008440FC">
        <w:tab/>
      </w:r>
      <w:r w:rsidR="008440FC">
        <w:tab/>
      </w:r>
      <w:r w:rsidR="008440FC">
        <w:tab/>
      </w:r>
      <w:r w:rsidR="008440FC">
        <w:tab/>
      </w:r>
      <w:r w:rsidR="008440FC">
        <w:tab/>
      </w:r>
      <w:r w:rsidR="008440FC">
        <w:tab/>
        <w:t>Białystok</w:t>
      </w:r>
      <w:r>
        <w:t>, dnia...................</w:t>
      </w:r>
    </w:p>
    <w:p w:rsidR="004B2230" w:rsidRDefault="004B2230" w:rsidP="004B2230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B59E7">
        <w:rPr>
          <w:sz w:val="16"/>
          <w:szCs w:val="16"/>
        </w:rPr>
        <w:t>(imię i nazwisko</w:t>
      </w:r>
      <w:r>
        <w:rPr>
          <w:sz w:val="16"/>
          <w:szCs w:val="16"/>
        </w:rPr>
        <w:t xml:space="preserve"> wnioskodawcy</w:t>
      </w:r>
      <w:r w:rsidRPr="001B59E7">
        <w:rPr>
          <w:sz w:val="16"/>
          <w:szCs w:val="16"/>
        </w:rPr>
        <w:t>)</w:t>
      </w:r>
    </w:p>
    <w:p w:rsidR="004B2230" w:rsidRDefault="004B2230" w:rsidP="004B2230"/>
    <w:p w:rsidR="004B2230" w:rsidRDefault="004B2230" w:rsidP="004B2230">
      <w:r>
        <w:t>..........................................</w:t>
      </w:r>
    </w:p>
    <w:p w:rsidR="004B2230" w:rsidRDefault="004B2230" w:rsidP="004B2230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1B59E7">
        <w:rPr>
          <w:sz w:val="16"/>
          <w:szCs w:val="16"/>
        </w:rPr>
        <w:t>(adres zamieszkania</w:t>
      </w:r>
      <w:r>
        <w:rPr>
          <w:sz w:val="16"/>
          <w:szCs w:val="16"/>
        </w:rPr>
        <w:t xml:space="preserve"> wnioskodawcy</w:t>
      </w:r>
      <w:r w:rsidRPr="001B59E7">
        <w:rPr>
          <w:sz w:val="16"/>
          <w:szCs w:val="16"/>
        </w:rPr>
        <w:t>)</w:t>
      </w:r>
    </w:p>
    <w:p w:rsidR="004B2230" w:rsidRDefault="004B2230" w:rsidP="004B2230">
      <w:pPr>
        <w:rPr>
          <w:sz w:val="16"/>
          <w:szCs w:val="16"/>
        </w:rPr>
      </w:pPr>
    </w:p>
    <w:p w:rsidR="004B2230" w:rsidRDefault="004B2230" w:rsidP="004B2230">
      <w:pPr>
        <w:rPr>
          <w:sz w:val="16"/>
          <w:szCs w:val="16"/>
        </w:rPr>
      </w:pPr>
    </w:p>
    <w:p w:rsidR="004B2230" w:rsidRDefault="004B2230" w:rsidP="004B2230">
      <w:pPr>
        <w:ind w:left="2124" w:firstLine="708"/>
      </w:pPr>
    </w:p>
    <w:p w:rsidR="004B2230" w:rsidRDefault="004B2230" w:rsidP="004B2230">
      <w:pPr>
        <w:ind w:left="2124" w:firstLine="708"/>
      </w:pPr>
    </w:p>
    <w:p w:rsidR="004B2230" w:rsidRPr="008440FC" w:rsidRDefault="004B2230" w:rsidP="004B2230">
      <w:pPr>
        <w:spacing w:line="360" w:lineRule="auto"/>
        <w:ind w:left="4131"/>
        <w:rPr>
          <w:b/>
          <w:sz w:val="26"/>
          <w:szCs w:val="26"/>
        </w:rPr>
      </w:pPr>
      <w:r w:rsidRPr="001B59E7">
        <w:rPr>
          <w:b/>
          <w:sz w:val="26"/>
          <w:szCs w:val="26"/>
        </w:rPr>
        <w:t xml:space="preserve">Sąd Rejonowy </w:t>
      </w:r>
      <w:r>
        <w:rPr>
          <w:b/>
          <w:sz w:val="26"/>
          <w:szCs w:val="26"/>
        </w:rPr>
        <w:br/>
      </w:r>
      <w:r w:rsidR="008440FC">
        <w:rPr>
          <w:b/>
          <w:sz w:val="26"/>
          <w:szCs w:val="26"/>
        </w:rPr>
        <w:t>w Białymstoku</w:t>
      </w:r>
      <w:r>
        <w:rPr>
          <w:b/>
          <w:sz w:val="26"/>
          <w:szCs w:val="26"/>
        </w:rPr>
        <w:br/>
      </w:r>
      <w:r w:rsidR="008440FC">
        <w:t xml:space="preserve"> </w:t>
      </w:r>
      <w:r w:rsidRPr="001B59E7">
        <w:rPr>
          <w:b/>
          <w:sz w:val="26"/>
          <w:szCs w:val="26"/>
        </w:rPr>
        <w:t>Wyd</w:t>
      </w:r>
      <w:r>
        <w:rPr>
          <w:b/>
          <w:sz w:val="26"/>
          <w:szCs w:val="26"/>
        </w:rPr>
        <w:t>ział</w:t>
      </w:r>
      <w:r>
        <w:rPr>
          <w:sz w:val="26"/>
          <w:szCs w:val="26"/>
        </w:rPr>
        <w:t xml:space="preserve"> </w:t>
      </w:r>
      <w:r w:rsidR="008440FC">
        <w:rPr>
          <w:sz w:val="26"/>
          <w:szCs w:val="26"/>
        </w:rPr>
        <w:t>…….</w:t>
      </w:r>
      <w:r w:rsidR="008440FC">
        <w:rPr>
          <w:b/>
          <w:sz w:val="26"/>
          <w:szCs w:val="26"/>
        </w:rPr>
        <w:t>Karny</w:t>
      </w:r>
    </w:p>
    <w:p w:rsidR="004B2230" w:rsidRDefault="004B2230" w:rsidP="004B2230">
      <w:pPr>
        <w:spacing w:line="360" w:lineRule="auto"/>
      </w:pPr>
      <w:r>
        <w:t>sygn. akt......................</w:t>
      </w:r>
    </w:p>
    <w:p w:rsidR="004B2230" w:rsidRDefault="004B2230" w:rsidP="004B2230">
      <w:pPr>
        <w:spacing w:line="360" w:lineRule="auto"/>
      </w:pPr>
    </w:p>
    <w:p w:rsidR="004B2230" w:rsidRDefault="004B2230" w:rsidP="004B2230">
      <w:pPr>
        <w:spacing w:line="360" w:lineRule="auto"/>
      </w:pPr>
    </w:p>
    <w:p w:rsidR="004B2230" w:rsidRDefault="004B2230" w:rsidP="004B2230">
      <w:pPr>
        <w:spacing w:line="360" w:lineRule="auto"/>
        <w:jc w:val="center"/>
        <w:rPr>
          <w:b/>
          <w:sz w:val="28"/>
          <w:szCs w:val="28"/>
        </w:rPr>
      </w:pPr>
      <w:r w:rsidRPr="001B59E7">
        <w:rPr>
          <w:b/>
          <w:sz w:val="28"/>
          <w:szCs w:val="28"/>
        </w:rPr>
        <w:t>WNIOSEK O ZATARCIE SKAZANIA</w:t>
      </w:r>
    </w:p>
    <w:p w:rsidR="004B2230" w:rsidRDefault="004B2230" w:rsidP="004B2230">
      <w:pPr>
        <w:spacing w:line="360" w:lineRule="auto"/>
      </w:pPr>
    </w:p>
    <w:p w:rsidR="004B2230" w:rsidRDefault="004B2230" w:rsidP="004B2230">
      <w:pPr>
        <w:spacing w:line="360" w:lineRule="auto"/>
        <w:jc w:val="both"/>
      </w:pPr>
      <w:r>
        <w:t xml:space="preserve">          Zwracam się o zatarcie skazania z wyroku Sądu Rejonowego </w:t>
      </w:r>
      <w:r w:rsidR="008440FC">
        <w:t>w Białymstoku</w:t>
      </w:r>
      <w:r>
        <w:t xml:space="preserve"> z dnia ............................., sygn. akt............................</w:t>
      </w:r>
    </w:p>
    <w:p w:rsidR="004B2230" w:rsidRDefault="004B2230" w:rsidP="004B2230">
      <w:pPr>
        <w:spacing w:line="360" w:lineRule="auto"/>
      </w:pPr>
    </w:p>
    <w:p w:rsidR="004B2230" w:rsidRPr="00911094" w:rsidRDefault="004B2230" w:rsidP="004B2230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911094">
        <w:rPr>
          <w:b/>
          <w:sz w:val="26"/>
          <w:szCs w:val="26"/>
          <w:u w:val="single"/>
        </w:rPr>
        <w:t>UZASADNIENIE</w:t>
      </w:r>
    </w:p>
    <w:p w:rsidR="004B2230" w:rsidRDefault="004B2230" w:rsidP="004B2230">
      <w:pPr>
        <w:spacing w:line="360" w:lineRule="auto"/>
      </w:pPr>
    </w:p>
    <w:p w:rsidR="004B2230" w:rsidRDefault="004B2230" w:rsidP="004B2230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2230" w:rsidRDefault="004B2230" w:rsidP="004B2230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  <w:r w:rsidR="005F3E0A">
        <w:t xml:space="preserve"> </w:t>
      </w:r>
    </w:p>
    <w:p w:rsidR="004B2230" w:rsidRDefault="004B2230" w:rsidP="004B223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4B2230" w:rsidRPr="001B59E7" w:rsidRDefault="004B2230" w:rsidP="004B2230">
      <w:pPr>
        <w:spacing w:line="36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Pr="001B59E7">
        <w:rPr>
          <w:sz w:val="16"/>
          <w:szCs w:val="16"/>
        </w:rPr>
        <w:t>(własnoręczny podpis)</w:t>
      </w:r>
    </w:p>
    <w:p w:rsidR="005F3E0A" w:rsidRDefault="005F3E0A" w:rsidP="008440FC">
      <w:pPr>
        <w:jc w:val="both"/>
        <w:rPr>
          <w:b/>
        </w:rPr>
      </w:pPr>
      <w:r>
        <w:rPr>
          <w:b/>
        </w:rPr>
        <w:t>Załącznik:</w:t>
      </w:r>
    </w:p>
    <w:p w:rsidR="005F3E0A" w:rsidRDefault="005F3E0A" w:rsidP="008440FC">
      <w:pPr>
        <w:jc w:val="both"/>
        <w:rPr>
          <w:b/>
        </w:rPr>
      </w:pPr>
      <w:r>
        <w:rPr>
          <w:b/>
        </w:rPr>
        <w:t>1.potwierdzenie uiszczenia opłaty w wysokości 45 zł.</w:t>
      </w:r>
    </w:p>
    <w:p w:rsidR="005F3E0A" w:rsidRDefault="005F3E0A" w:rsidP="008440FC">
      <w:pPr>
        <w:jc w:val="both"/>
        <w:rPr>
          <w:b/>
        </w:rPr>
      </w:pPr>
    </w:p>
    <w:p w:rsidR="005F3E0A" w:rsidRDefault="005F3E0A" w:rsidP="008440FC">
      <w:pPr>
        <w:jc w:val="both"/>
        <w:rPr>
          <w:b/>
        </w:rPr>
      </w:pPr>
    </w:p>
    <w:p w:rsidR="005F3E0A" w:rsidRDefault="005F3E0A" w:rsidP="008440FC">
      <w:pPr>
        <w:jc w:val="both"/>
        <w:rPr>
          <w:b/>
        </w:rPr>
      </w:pPr>
    </w:p>
    <w:p w:rsidR="005F3E0A" w:rsidRDefault="005F3E0A" w:rsidP="008440FC">
      <w:pPr>
        <w:jc w:val="both"/>
        <w:rPr>
          <w:b/>
        </w:rPr>
      </w:pPr>
    </w:p>
    <w:p w:rsidR="005F3E0A" w:rsidRDefault="005F3E0A" w:rsidP="008440FC">
      <w:pPr>
        <w:jc w:val="both"/>
        <w:rPr>
          <w:b/>
        </w:rPr>
      </w:pPr>
    </w:p>
    <w:p w:rsidR="005F3E0A" w:rsidRDefault="005F3E0A" w:rsidP="008440FC">
      <w:pPr>
        <w:jc w:val="both"/>
        <w:rPr>
          <w:b/>
        </w:rPr>
      </w:pPr>
    </w:p>
    <w:p w:rsidR="005F3E0A" w:rsidRDefault="005F3E0A" w:rsidP="008440FC">
      <w:pPr>
        <w:jc w:val="both"/>
        <w:rPr>
          <w:b/>
        </w:rPr>
      </w:pPr>
    </w:p>
    <w:p w:rsidR="00115FBE" w:rsidRPr="008440FC" w:rsidRDefault="008440FC" w:rsidP="008440FC">
      <w:pPr>
        <w:jc w:val="both"/>
        <w:rPr>
          <w:b/>
        </w:rPr>
      </w:pPr>
      <w:r w:rsidRPr="008440FC">
        <w:rPr>
          <w:b/>
        </w:rPr>
        <w:t>Informacje dla wnioskodawcy:</w:t>
      </w:r>
    </w:p>
    <w:p w:rsidR="00A37E0A" w:rsidRDefault="008440FC" w:rsidP="008440FC">
      <w:pPr>
        <w:jc w:val="both"/>
      </w:pPr>
      <w:r w:rsidRPr="008440FC">
        <w:t>1. Zatarcie skazania</w:t>
      </w:r>
      <w:r w:rsidR="00B453C7">
        <w:t xml:space="preserve"> na karę pozbawienia wolności</w:t>
      </w:r>
      <w:r w:rsidRPr="008440FC">
        <w:t xml:space="preserve"> </w:t>
      </w:r>
      <w:r w:rsidRPr="008440FC">
        <w:rPr>
          <w:b/>
          <w:bCs/>
        </w:rPr>
        <w:t>na wniosek skazanego</w:t>
      </w:r>
      <w:r w:rsidRPr="008440FC">
        <w:t xml:space="preserve"> może nastąpić po upływie </w:t>
      </w:r>
      <w:r w:rsidRPr="008440FC">
        <w:rPr>
          <w:b/>
          <w:bCs/>
        </w:rPr>
        <w:t>pięciu lat</w:t>
      </w:r>
      <w:r w:rsidRPr="008440FC">
        <w:t xml:space="preserve"> od wykonania, darowania lub przedawnienia wykonania kary pozbawienia wolności. Warunkiem jest jednak to, aby orzeczona kara nie przekraczała trzech lat, a sprawca w tym okresie przestrzegał porządku prawnego. </w:t>
      </w:r>
    </w:p>
    <w:p w:rsidR="008440FC" w:rsidRPr="008440FC" w:rsidRDefault="008440FC" w:rsidP="008440FC">
      <w:pPr>
        <w:jc w:val="both"/>
      </w:pPr>
      <w:r>
        <w:rPr>
          <w:b/>
          <w:bCs/>
        </w:rPr>
        <w:t>2</w:t>
      </w:r>
      <w:r w:rsidRPr="008440FC">
        <w:rPr>
          <w:b/>
          <w:bCs/>
        </w:rPr>
        <w:t>.</w:t>
      </w:r>
      <w:r w:rsidRPr="008440FC">
        <w:t xml:space="preserve"> W przedmiocie zatarcia skazania orzeka sąd, który wydał wyrok skazujący w pierwszej instancji. Jeżeli w pierwszej instancji orzekało kilka sądów, właściwy jest sąd, który jako ostatni wydał wyrok skazujący. Jeżeli orzekały sądy różnego rzędu, właściwy jest sąd wyższego rzędu (</w:t>
      </w:r>
      <w:hyperlink r:id="rId6" w:anchor="hiperlinkText.rpc?hiperlink=type=tresc:nro=Powszechny.21471:part=a37%C2%A71&amp;full=1" w:tgtFrame="_parent" w:history="1">
        <w:r w:rsidRPr="008440FC">
          <w:rPr>
            <w:rStyle w:val="Hipercze"/>
            <w:color w:val="auto"/>
          </w:rPr>
          <w:t>art. 37 § 1</w:t>
        </w:r>
      </w:hyperlink>
      <w:r w:rsidRPr="008440FC">
        <w:t xml:space="preserve"> i </w:t>
      </w:r>
      <w:hyperlink r:id="rId7" w:anchor="hiperlinkText.rpc?hiperlink=type=tresc:nro=Powszechny.21471:part=a37%C2%A72&amp;full=1" w:tgtFrame="_parent" w:history="1">
        <w:r w:rsidRPr="008440FC">
          <w:rPr>
            <w:rStyle w:val="Hipercze"/>
            <w:color w:val="auto"/>
          </w:rPr>
          <w:t>2</w:t>
        </w:r>
      </w:hyperlink>
      <w:r w:rsidRPr="008440FC">
        <w:t xml:space="preserve"> k.k.w.).</w:t>
      </w:r>
    </w:p>
    <w:p w:rsidR="00A37E0A" w:rsidRDefault="008440FC" w:rsidP="008440FC">
      <w:pPr>
        <w:jc w:val="both"/>
      </w:pPr>
      <w:r>
        <w:rPr>
          <w:b/>
          <w:bCs/>
        </w:rPr>
        <w:t>3</w:t>
      </w:r>
      <w:r w:rsidRPr="008440FC">
        <w:rPr>
          <w:b/>
          <w:bCs/>
        </w:rPr>
        <w:t>.</w:t>
      </w:r>
      <w:r w:rsidRPr="008440FC">
        <w:t xml:space="preserve"> W przypadku gdy sąd orzekł środek karny, </w:t>
      </w:r>
      <w:r w:rsidR="00A37E0A">
        <w:t xml:space="preserve">przepadek  lub środek kompensacyjny </w:t>
      </w:r>
      <w:r w:rsidRPr="008440FC">
        <w:t xml:space="preserve">zatarcie skazania nie może nastąpić przed </w:t>
      </w:r>
      <w:r w:rsidR="00A37E0A">
        <w:t>ich</w:t>
      </w:r>
      <w:r w:rsidRPr="008440FC">
        <w:t xml:space="preserve"> wykonaniem, darowaniem albo przedawnieniem jego wykonania </w:t>
      </w:r>
    </w:p>
    <w:p w:rsidR="008440FC" w:rsidRPr="008440FC" w:rsidRDefault="008440FC" w:rsidP="008440FC">
      <w:pPr>
        <w:jc w:val="both"/>
      </w:pPr>
      <w:r>
        <w:rPr>
          <w:b/>
          <w:bCs/>
        </w:rPr>
        <w:t>4</w:t>
      </w:r>
      <w:r w:rsidRPr="008440FC">
        <w:rPr>
          <w:b/>
          <w:bCs/>
        </w:rPr>
        <w:t>.</w:t>
      </w:r>
      <w:r w:rsidRPr="008440FC">
        <w:t xml:space="preserve"> "Bieg okresów określonych w </w:t>
      </w:r>
      <w:hyperlink r:id="rId8" w:anchor="hiperlinkText.rpc?hiperlink=type=tresc:nro=Powszechny.21467:part=a107&amp;full=1" w:tgtFrame="_parent" w:history="1">
        <w:r w:rsidRPr="008440FC">
          <w:rPr>
            <w:rStyle w:val="Hipercze"/>
            <w:color w:val="auto"/>
          </w:rPr>
          <w:t>art. 107</w:t>
        </w:r>
      </w:hyperlink>
      <w:r w:rsidRPr="008440FC">
        <w:t xml:space="preserve"> k.k., decydujących o zatarciu skazania z mocy prawa lub uprawniających do zatarcia skazania w drodze orzeczenia sądu, nie może być liczony odrębnie dla poszczególnych wyroków, dotyczących sprawcy skazanego za dwa lub więcej przestępstw nie pozostających w zbiegu. Bieg tych okresów rozpoczyna się w takiej sytuacji od daty wykonania, darowania lub przedawnienia wykonania kary orzeczonej ostatnim, dotyczącym sprawcy wyrokiem, a zatarcie skazania może nastąpić wyłącznie w odniesieniu do wszystkich wyroków dotyczących konkretnego sprawcy"</w:t>
      </w:r>
    </w:p>
    <w:p w:rsidR="008440FC" w:rsidRPr="008440FC" w:rsidRDefault="008440FC"/>
    <w:sectPr w:rsidR="008440FC" w:rsidRPr="008440FC" w:rsidSect="00D25C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000" w:rsidRDefault="000B7000" w:rsidP="0085021C">
      <w:r>
        <w:separator/>
      </w:r>
    </w:p>
  </w:endnote>
  <w:endnote w:type="continuationSeparator" w:id="0">
    <w:p w:rsidR="000B7000" w:rsidRDefault="000B7000" w:rsidP="0085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1C" w:rsidRDefault="008502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1C" w:rsidRDefault="008502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1C" w:rsidRDefault="00850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000" w:rsidRDefault="000B7000" w:rsidP="0085021C">
      <w:r>
        <w:separator/>
      </w:r>
    </w:p>
  </w:footnote>
  <w:footnote w:type="continuationSeparator" w:id="0">
    <w:p w:rsidR="000B7000" w:rsidRDefault="000B7000" w:rsidP="00850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1C" w:rsidRDefault="008502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1C" w:rsidRDefault="008502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1C" w:rsidRDefault="008502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30"/>
    <w:rsid w:val="000B7000"/>
    <w:rsid w:val="00103DFF"/>
    <w:rsid w:val="00115FBE"/>
    <w:rsid w:val="001A0D22"/>
    <w:rsid w:val="002F392E"/>
    <w:rsid w:val="00354C5F"/>
    <w:rsid w:val="004B2230"/>
    <w:rsid w:val="005F3E0A"/>
    <w:rsid w:val="006D4424"/>
    <w:rsid w:val="008440FC"/>
    <w:rsid w:val="0085021C"/>
    <w:rsid w:val="00A37E0A"/>
    <w:rsid w:val="00AA4A88"/>
    <w:rsid w:val="00B34448"/>
    <w:rsid w:val="00B453C7"/>
    <w:rsid w:val="00B52EEC"/>
    <w:rsid w:val="00D25C42"/>
    <w:rsid w:val="00E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230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40F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50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02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2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788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056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537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514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lex.online.wolterskluwer.pl/WKPLOnline/index.rpc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x.online.wolterskluwer.pl/WKPLOnline/index.rpc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2020-06-29T10:18:00Z</dcterms:created>
  <dcterms:modified xsi:type="dcterms:W3CDTF">2020-06-29T10:18:00Z</dcterms:modified>
</cp:coreProperties>
</file>